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3DC3" w14:textId="38485544" w:rsidR="00D3153E" w:rsidRDefault="00D3153E" w:rsidP="00D3153E">
      <w:pPr>
        <w:pStyle w:val="DefaultText"/>
        <w:spacing w:line="360" w:lineRule="auto"/>
        <w:ind w:left="720" w:firstLine="720"/>
        <w:outlineLvl w:val="0"/>
        <w:rPr>
          <w:rFonts w:ascii="Arial" w:hAnsi="Arial" w:cs="Arial"/>
          <w:b/>
          <w:sz w:val="22"/>
        </w:rPr>
      </w:pPr>
      <w:r>
        <w:rPr>
          <w:rFonts w:ascii="Arial" w:hAnsi="Arial" w:cs="Arial"/>
          <w:b/>
          <w:sz w:val="22"/>
        </w:rPr>
        <w:t xml:space="preserve">                 I</w:t>
      </w:r>
      <w:r w:rsidRPr="00C3011C">
        <w:rPr>
          <w:rFonts w:ascii="Arial" w:hAnsi="Arial" w:cs="Arial"/>
          <w:b/>
          <w:sz w:val="22"/>
        </w:rPr>
        <w:t>NVERKEITHING BOWLING CLUB</w:t>
      </w:r>
    </w:p>
    <w:p w14:paraId="605C2114" w14:textId="3CCE3602" w:rsidR="00D3153E" w:rsidRPr="00E41ECF" w:rsidRDefault="00D3153E" w:rsidP="00D3153E">
      <w:pPr>
        <w:pStyle w:val="DefaultText"/>
        <w:spacing w:line="360" w:lineRule="auto"/>
        <w:ind w:left="720" w:firstLine="720"/>
        <w:outlineLvl w:val="0"/>
        <w:rPr>
          <w:rFonts w:ascii="Arial" w:hAnsi="Arial" w:cs="Arial"/>
          <w:b/>
          <w:sz w:val="22"/>
        </w:rPr>
      </w:pPr>
      <w:r>
        <w:rPr>
          <w:rFonts w:ascii="Arial" w:hAnsi="Arial" w:cs="Arial"/>
          <w:b/>
          <w:sz w:val="22"/>
        </w:rPr>
        <w:t xml:space="preserve">         </w:t>
      </w:r>
      <w:r w:rsidRPr="00C3011C">
        <w:rPr>
          <w:rFonts w:ascii="Arial" w:hAnsi="Arial" w:cs="Arial"/>
          <w:b/>
          <w:sz w:val="22"/>
        </w:rPr>
        <w:t>Rules of the Green &amp;</w:t>
      </w:r>
      <w:r>
        <w:rPr>
          <w:rFonts w:ascii="Arial" w:hAnsi="Arial" w:cs="Arial"/>
          <w:b/>
          <w:sz w:val="22"/>
        </w:rPr>
        <w:t xml:space="preserve"> </w:t>
      </w:r>
      <w:r w:rsidRPr="00C3011C">
        <w:rPr>
          <w:rFonts w:ascii="Arial" w:hAnsi="Arial" w:cs="Arial"/>
          <w:b/>
          <w:sz w:val="22"/>
        </w:rPr>
        <w:t>Internal Competitions</w:t>
      </w:r>
    </w:p>
    <w:p w14:paraId="496DE1CB" w14:textId="77777777" w:rsidR="00D3153E" w:rsidRPr="00C3011C" w:rsidRDefault="00D3153E" w:rsidP="00D3153E">
      <w:pPr>
        <w:pStyle w:val="DefaultText"/>
        <w:jc w:val="center"/>
        <w:outlineLvl w:val="0"/>
        <w:rPr>
          <w:rFonts w:ascii="Arial" w:hAnsi="Arial" w:cs="Arial"/>
          <w:i/>
          <w:sz w:val="22"/>
        </w:rPr>
      </w:pPr>
    </w:p>
    <w:p w14:paraId="177C074F" w14:textId="77777777" w:rsidR="00D3153E" w:rsidRPr="00C3011C" w:rsidRDefault="00D3153E" w:rsidP="00D3153E">
      <w:pPr>
        <w:pStyle w:val="DefaultText"/>
        <w:numPr>
          <w:ilvl w:val="0"/>
          <w:numId w:val="1"/>
        </w:numPr>
        <w:spacing w:after="240"/>
        <w:ind w:left="0" w:firstLine="0"/>
        <w:jc w:val="both"/>
        <w:rPr>
          <w:rFonts w:ascii="Arial" w:hAnsi="Arial" w:cs="Arial"/>
          <w:sz w:val="22"/>
        </w:rPr>
      </w:pPr>
      <w:r w:rsidRPr="00C3011C">
        <w:rPr>
          <w:rFonts w:ascii="Arial" w:hAnsi="Arial" w:cs="Arial"/>
          <w:sz w:val="22"/>
        </w:rPr>
        <w:t>No one shall be allowed to play on the Green unless wearing approved footwear.</w:t>
      </w:r>
    </w:p>
    <w:p w14:paraId="0C311E05" w14:textId="43893111" w:rsidR="00D3153E" w:rsidRPr="00C3011C" w:rsidRDefault="00D3153E" w:rsidP="00806B92">
      <w:pPr>
        <w:pStyle w:val="DefaultText"/>
        <w:numPr>
          <w:ilvl w:val="0"/>
          <w:numId w:val="1"/>
        </w:numPr>
        <w:spacing w:after="240"/>
        <w:jc w:val="both"/>
        <w:rPr>
          <w:rFonts w:ascii="Arial" w:hAnsi="Arial" w:cs="Arial"/>
          <w:sz w:val="22"/>
        </w:rPr>
      </w:pPr>
      <w:r w:rsidRPr="00C3011C">
        <w:rPr>
          <w:rFonts w:ascii="Arial" w:hAnsi="Arial" w:cs="Arial"/>
          <w:sz w:val="22"/>
        </w:rPr>
        <w:t>When delivering their bowls, players shall do so in such a way as will obviate the risk of</w:t>
      </w:r>
      <w:r>
        <w:rPr>
          <w:rFonts w:ascii="Arial" w:hAnsi="Arial" w:cs="Arial"/>
          <w:sz w:val="22"/>
        </w:rPr>
        <w:t xml:space="preserve"> </w:t>
      </w:r>
      <w:r w:rsidR="00BA40E9">
        <w:rPr>
          <w:rFonts w:ascii="Arial" w:hAnsi="Arial" w:cs="Arial"/>
          <w:sz w:val="22"/>
        </w:rPr>
        <w:t xml:space="preserve">                                             </w:t>
      </w:r>
      <w:r w:rsidRPr="00C3011C">
        <w:rPr>
          <w:rFonts w:ascii="Arial" w:hAnsi="Arial" w:cs="Arial"/>
          <w:sz w:val="22"/>
        </w:rPr>
        <w:t>marking or damaging the turf in any way and must not drop a bowl or bowls on the Green.</w:t>
      </w:r>
    </w:p>
    <w:p w14:paraId="535961C2" w14:textId="012C30C5" w:rsidR="00D3153E" w:rsidRPr="00C3011C" w:rsidRDefault="00D3153E" w:rsidP="00806B92">
      <w:pPr>
        <w:pStyle w:val="DefaultText"/>
        <w:numPr>
          <w:ilvl w:val="0"/>
          <w:numId w:val="1"/>
        </w:numPr>
        <w:spacing w:after="240"/>
        <w:jc w:val="both"/>
        <w:rPr>
          <w:rFonts w:ascii="Arial" w:hAnsi="Arial" w:cs="Arial"/>
          <w:sz w:val="22"/>
        </w:rPr>
      </w:pPr>
      <w:r w:rsidRPr="00C3011C">
        <w:rPr>
          <w:rFonts w:ascii="Arial" w:hAnsi="Arial" w:cs="Arial"/>
          <w:sz w:val="22"/>
        </w:rPr>
        <w:t xml:space="preserve">Green Rink rotation on the green to be carried out on a daily basis. Green Ranger or </w:t>
      </w:r>
      <w:r w:rsidR="00BA40E9">
        <w:rPr>
          <w:rFonts w:ascii="Arial" w:hAnsi="Arial" w:cs="Arial"/>
          <w:sz w:val="22"/>
        </w:rPr>
        <w:t xml:space="preserve">  </w:t>
      </w:r>
      <w:r w:rsidR="00806B92">
        <w:rPr>
          <w:rFonts w:ascii="Arial" w:hAnsi="Arial" w:cs="Arial"/>
          <w:sz w:val="22"/>
        </w:rPr>
        <w:t xml:space="preserve"> </w:t>
      </w:r>
      <w:r w:rsidRPr="00C3011C">
        <w:rPr>
          <w:rFonts w:ascii="Arial" w:hAnsi="Arial" w:cs="Arial"/>
          <w:sz w:val="22"/>
        </w:rPr>
        <w:t>Greenkeeper to annotate the order of play on a daily basis which must be adhered to by all members. To allow even wear and tear over the whole of the green and to avoid over use of individual rinks.</w:t>
      </w:r>
    </w:p>
    <w:p w14:paraId="2708354E" w14:textId="77777777" w:rsidR="00D3153E" w:rsidRPr="00877BA0" w:rsidRDefault="00D3153E" w:rsidP="00D3153E">
      <w:pPr>
        <w:pStyle w:val="DefaultText"/>
        <w:keepLines/>
        <w:numPr>
          <w:ilvl w:val="0"/>
          <w:numId w:val="1"/>
        </w:numPr>
        <w:spacing w:after="240"/>
        <w:jc w:val="both"/>
        <w:rPr>
          <w:rFonts w:ascii="Arial" w:hAnsi="Arial" w:cs="Arial"/>
          <w:sz w:val="22"/>
        </w:rPr>
      </w:pPr>
      <w:r w:rsidRPr="00877BA0">
        <w:rPr>
          <w:rFonts w:ascii="Arial" w:hAnsi="Arial" w:cs="Arial"/>
          <w:sz w:val="22"/>
        </w:rPr>
        <w:t>The Green-Ranger, or in his absence the Green-Keeper, shall superintend and give directions for the proper keeping of the Green.</w:t>
      </w:r>
    </w:p>
    <w:p w14:paraId="00F1C569" w14:textId="77777777" w:rsidR="00D3153E" w:rsidRPr="00877BA0" w:rsidRDefault="00D3153E" w:rsidP="00D3153E">
      <w:pPr>
        <w:pStyle w:val="DefaultText"/>
        <w:keepLines/>
        <w:numPr>
          <w:ilvl w:val="0"/>
          <w:numId w:val="1"/>
        </w:numPr>
        <w:spacing w:after="240"/>
        <w:jc w:val="both"/>
        <w:rPr>
          <w:rFonts w:ascii="Arial" w:hAnsi="Arial" w:cs="Arial"/>
          <w:sz w:val="22"/>
        </w:rPr>
      </w:pPr>
      <w:r w:rsidRPr="00877BA0">
        <w:rPr>
          <w:rFonts w:ascii="Arial" w:hAnsi="Arial" w:cs="Arial"/>
          <w:sz w:val="22"/>
        </w:rPr>
        <w:t>All applications for the use of a rink or rinks for a private game shall be submitted to the Secretary fourteen clear days before proposed game. It shall be within the power of the Management Committee to determine the number of private games that may be played on any one day or evening. It shall also have the power to refuse permission for such private games at any time during the Season if, in its opinion, such private games shall interfere with the playing of Club Ties or Matches.</w:t>
      </w:r>
    </w:p>
    <w:p w14:paraId="562EF8FA" w14:textId="7E64731A" w:rsidR="00D3153E" w:rsidRPr="00C3011C" w:rsidRDefault="00D3153E" w:rsidP="00806B92">
      <w:pPr>
        <w:pStyle w:val="DefaultText"/>
        <w:keepNext/>
        <w:keepLines/>
        <w:numPr>
          <w:ilvl w:val="0"/>
          <w:numId w:val="1"/>
        </w:numPr>
        <w:spacing w:after="240"/>
        <w:jc w:val="both"/>
        <w:rPr>
          <w:rFonts w:ascii="Arial" w:hAnsi="Arial" w:cs="Arial"/>
          <w:sz w:val="22"/>
        </w:rPr>
      </w:pPr>
      <w:r w:rsidRPr="00C3011C">
        <w:rPr>
          <w:rFonts w:ascii="Arial" w:hAnsi="Arial" w:cs="Arial"/>
          <w:b/>
          <w:sz w:val="22"/>
        </w:rPr>
        <w:t>Competitions: -</w:t>
      </w:r>
      <w:r w:rsidRPr="00C3011C">
        <w:rPr>
          <w:rFonts w:ascii="Arial" w:hAnsi="Arial" w:cs="Arial"/>
          <w:sz w:val="22"/>
        </w:rPr>
        <w:t xml:space="preserve"> The Club internal competitions shall be played under the current “Laws of the Sport of Bowls” as promulgated by the World Bowls Ltd.</w:t>
      </w:r>
    </w:p>
    <w:p w14:paraId="631272A0" w14:textId="77777777" w:rsidR="00D3153E" w:rsidRPr="00C3011C" w:rsidRDefault="00D3153E" w:rsidP="00806B92">
      <w:pPr>
        <w:pStyle w:val="DefaultText"/>
        <w:keepNext/>
        <w:keepLines/>
        <w:spacing w:after="240"/>
        <w:ind w:left="340"/>
        <w:jc w:val="both"/>
        <w:rPr>
          <w:rFonts w:ascii="Arial" w:hAnsi="Arial" w:cs="Arial"/>
          <w:sz w:val="22"/>
        </w:rPr>
      </w:pPr>
      <w:r w:rsidRPr="00C3011C">
        <w:rPr>
          <w:rFonts w:ascii="Arial" w:hAnsi="Arial" w:cs="Arial"/>
          <w:sz w:val="22"/>
        </w:rPr>
        <w:t>An entry fee will be charged for all the clubs Annual Internal Competitions. The fee will be agreed at the AGM.</w:t>
      </w:r>
    </w:p>
    <w:p w14:paraId="55C44754" w14:textId="77777777" w:rsidR="00D3153E" w:rsidRPr="00C3011C" w:rsidRDefault="00D3153E" w:rsidP="00806B92">
      <w:pPr>
        <w:pStyle w:val="DefaultText"/>
        <w:keepLines/>
        <w:spacing w:after="240"/>
        <w:ind w:firstLine="340"/>
        <w:jc w:val="both"/>
        <w:rPr>
          <w:rFonts w:ascii="Arial" w:hAnsi="Arial" w:cs="Arial"/>
          <w:sz w:val="22"/>
        </w:rPr>
      </w:pPr>
      <w:r w:rsidRPr="00C3011C">
        <w:rPr>
          <w:rFonts w:ascii="Arial" w:hAnsi="Arial" w:cs="Arial"/>
          <w:sz w:val="22"/>
        </w:rPr>
        <w:t xml:space="preserve">All competitions will be run on a knock out basis (unless otherwise stated) </w:t>
      </w:r>
    </w:p>
    <w:p w14:paraId="65F14E3C" w14:textId="77777777" w:rsidR="00D3153E" w:rsidRPr="00877BA0" w:rsidRDefault="00D3153E" w:rsidP="00806B92">
      <w:pPr>
        <w:pStyle w:val="DefaultText"/>
        <w:keepLines/>
        <w:spacing w:after="120"/>
        <w:ind w:left="340"/>
        <w:jc w:val="both"/>
        <w:rPr>
          <w:rFonts w:ascii="Arial" w:hAnsi="Arial" w:cs="Arial"/>
          <w:sz w:val="22"/>
        </w:rPr>
      </w:pPr>
      <w:r w:rsidRPr="00877BA0">
        <w:rPr>
          <w:rFonts w:ascii="Arial" w:hAnsi="Arial" w:cs="Arial"/>
          <w:sz w:val="22"/>
        </w:rPr>
        <w:t xml:space="preserve">The Ties Committee and Match Secretary duly appointed will be responsible for the running of the Clubs competitions. </w:t>
      </w:r>
    </w:p>
    <w:p w14:paraId="75534323" w14:textId="77777777" w:rsidR="00D3153E" w:rsidRPr="00C3011C" w:rsidRDefault="00D3153E" w:rsidP="00806B92">
      <w:pPr>
        <w:pStyle w:val="DefaultText"/>
        <w:keepLines/>
        <w:numPr>
          <w:ilvl w:val="0"/>
          <w:numId w:val="2"/>
        </w:numPr>
        <w:tabs>
          <w:tab w:val="num" w:pos="737"/>
        </w:tabs>
        <w:spacing w:after="240"/>
        <w:ind w:left="340" w:hanging="340"/>
        <w:jc w:val="both"/>
        <w:rPr>
          <w:rFonts w:ascii="Arial" w:hAnsi="Arial" w:cs="Arial"/>
          <w:sz w:val="22"/>
        </w:rPr>
      </w:pPr>
      <w:r w:rsidRPr="00C3011C">
        <w:rPr>
          <w:rFonts w:ascii="Arial" w:hAnsi="Arial" w:cs="Arial"/>
          <w:b/>
          <w:sz w:val="22"/>
        </w:rPr>
        <w:t xml:space="preserve">Gents Two Bowl: </w:t>
      </w:r>
      <w:r w:rsidRPr="00C3011C">
        <w:rPr>
          <w:rFonts w:ascii="Arial" w:hAnsi="Arial" w:cs="Arial"/>
          <w:sz w:val="22"/>
        </w:rPr>
        <w:t>Shall be played as the best of 3 sets, first to 7 shots in each set wins the set. In the event of the 3</w:t>
      </w:r>
      <w:r w:rsidRPr="00C3011C">
        <w:rPr>
          <w:rFonts w:ascii="Arial" w:hAnsi="Arial" w:cs="Arial"/>
          <w:sz w:val="22"/>
          <w:vertAlign w:val="superscript"/>
        </w:rPr>
        <w:t>rd</w:t>
      </w:r>
      <w:r w:rsidRPr="00C3011C">
        <w:rPr>
          <w:rFonts w:ascii="Arial" w:hAnsi="Arial" w:cs="Arial"/>
          <w:sz w:val="22"/>
        </w:rPr>
        <w:t xml:space="preserve"> deciding set being required the players shall toss a coin to decide who shall deliver the Jack.</w:t>
      </w:r>
    </w:p>
    <w:p w14:paraId="164392C6" w14:textId="77777777" w:rsidR="00D3153E" w:rsidRPr="00C3011C" w:rsidRDefault="00D3153E" w:rsidP="00D3153E">
      <w:pPr>
        <w:pStyle w:val="DefaultText"/>
        <w:keepLines/>
        <w:numPr>
          <w:ilvl w:val="0"/>
          <w:numId w:val="2"/>
        </w:numPr>
        <w:tabs>
          <w:tab w:val="num" w:pos="397"/>
        </w:tabs>
        <w:spacing w:after="240"/>
        <w:ind w:left="0" w:firstLine="0"/>
        <w:jc w:val="both"/>
        <w:rPr>
          <w:rFonts w:ascii="Arial" w:hAnsi="Arial" w:cs="Arial"/>
          <w:sz w:val="22"/>
        </w:rPr>
      </w:pPr>
      <w:r w:rsidRPr="00C3011C">
        <w:rPr>
          <w:rFonts w:ascii="Arial" w:hAnsi="Arial" w:cs="Arial"/>
          <w:b/>
          <w:sz w:val="22"/>
        </w:rPr>
        <w:t>Ladies Two Bowl:</w:t>
      </w:r>
      <w:r w:rsidRPr="00C3011C">
        <w:rPr>
          <w:rFonts w:ascii="Arial" w:hAnsi="Arial" w:cs="Arial"/>
          <w:sz w:val="22"/>
        </w:rPr>
        <w:t xml:space="preserve">  21 shots</w:t>
      </w:r>
    </w:p>
    <w:p w14:paraId="39626F8D" w14:textId="77777777" w:rsidR="00D3153E" w:rsidRPr="00877BA0" w:rsidRDefault="00D3153E" w:rsidP="00D3153E">
      <w:pPr>
        <w:pStyle w:val="DefaultText"/>
        <w:keepLines/>
        <w:numPr>
          <w:ilvl w:val="0"/>
          <w:numId w:val="2"/>
        </w:numPr>
        <w:tabs>
          <w:tab w:val="num" w:pos="397"/>
        </w:tabs>
        <w:spacing w:after="240"/>
        <w:ind w:left="0" w:firstLine="0"/>
        <w:jc w:val="both"/>
        <w:rPr>
          <w:rFonts w:ascii="Arial" w:hAnsi="Arial" w:cs="Arial"/>
          <w:sz w:val="22"/>
        </w:rPr>
      </w:pPr>
      <w:r w:rsidRPr="00C3011C">
        <w:rPr>
          <w:rFonts w:ascii="Arial" w:hAnsi="Arial" w:cs="Arial"/>
          <w:b/>
          <w:sz w:val="22"/>
        </w:rPr>
        <w:t>Vincent Cullen Memorial trophy:</w:t>
      </w:r>
      <w:r w:rsidRPr="00C3011C">
        <w:rPr>
          <w:rFonts w:ascii="Arial" w:hAnsi="Arial" w:cs="Arial"/>
          <w:sz w:val="22"/>
        </w:rPr>
        <w:t xml:space="preserve"> 21 shots / 2 bowls. </w:t>
      </w:r>
      <w:r w:rsidRPr="00877BA0">
        <w:rPr>
          <w:rFonts w:ascii="Arial" w:hAnsi="Arial" w:cs="Arial"/>
          <w:sz w:val="22"/>
        </w:rPr>
        <w:t>Open to both Ladies and Gents.</w:t>
      </w:r>
    </w:p>
    <w:p w14:paraId="105E41DA" w14:textId="01670BE0" w:rsidR="00D3153E" w:rsidRDefault="00D3153E" w:rsidP="00806B92">
      <w:pPr>
        <w:pStyle w:val="DefaultText"/>
        <w:keepLines/>
        <w:numPr>
          <w:ilvl w:val="0"/>
          <w:numId w:val="2"/>
        </w:numPr>
        <w:spacing w:after="240"/>
        <w:jc w:val="both"/>
        <w:rPr>
          <w:rFonts w:ascii="Arial" w:hAnsi="Arial" w:cs="Arial"/>
          <w:sz w:val="22"/>
        </w:rPr>
      </w:pPr>
      <w:r w:rsidRPr="00C3011C">
        <w:rPr>
          <w:rFonts w:ascii="Arial" w:hAnsi="Arial" w:cs="Arial"/>
          <w:b/>
          <w:sz w:val="22"/>
        </w:rPr>
        <w:t>Pairs</w:t>
      </w:r>
      <w:r w:rsidRPr="00877BA0">
        <w:rPr>
          <w:rFonts w:ascii="Arial" w:hAnsi="Arial" w:cs="Arial"/>
          <w:b/>
          <w:sz w:val="22"/>
        </w:rPr>
        <w:t>:</w:t>
      </w:r>
      <w:r w:rsidRPr="00877BA0">
        <w:rPr>
          <w:rFonts w:ascii="Arial" w:hAnsi="Arial" w:cs="Arial"/>
          <w:sz w:val="22"/>
        </w:rPr>
        <w:t xml:space="preserve"> Gents/Ladies Nomination Pairs and Gents/Ladies Club Pairs (Ladies &amp; Gents Club Pairs will be drawn out of hat). 4 bowl / 17 ends in all rounds. WilRab Senior Pairs 4 bowl 15 ends. WilRab Senior Pairs will be open to Ladies/Gents members 55 or over and pairs will be drawn out of hat. Mixed Pairs will be nominated and consist of 1 lady and 1 gent 4 Bowl/17 </w:t>
      </w:r>
      <w:r w:rsidR="00FE40A7" w:rsidRPr="00877BA0">
        <w:rPr>
          <w:rFonts w:ascii="Arial" w:hAnsi="Arial" w:cs="Arial"/>
          <w:sz w:val="22"/>
        </w:rPr>
        <w:t>End. Extra</w:t>
      </w:r>
      <w:r w:rsidRPr="00877BA0">
        <w:rPr>
          <w:rFonts w:ascii="Arial" w:hAnsi="Arial" w:cs="Arial"/>
          <w:sz w:val="22"/>
        </w:rPr>
        <w:t xml:space="preserve"> end(s) if required to determine winners.</w:t>
      </w:r>
    </w:p>
    <w:p w14:paraId="1E93D20F" w14:textId="505D2BD8" w:rsidR="00441951" w:rsidRPr="00C3011C" w:rsidRDefault="00441951" w:rsidP="00441951">
      <w:pPr>
        <w:pStyle w:val="DefaultText"/>
        <w:keepLines/>
        <w:numPr>
          <w:ilvl w:val="0"/>
          <w:numId w:val="2"/>
        </w:numPr>
        <w:tabs>
          <w:tab w:val="num" w:pos="737"/>
        </w:tabs>
        <w:spacing w:after="240"/>
        <w:ind w:left="340" w:hanging="340"/>
        <w:jc w:val="both"/>
        <w:rPr>
          <w:rFonts w:ascii="Arial" w:hAnsi="Arial" w:cs="Arial"/>
          <w:sz w:val="22"/>
        </w:rPr>
      </w:pPr>
      <w:r>
        <w:rPr>
          <w:rFonts w:ascii="Arial" w:hAnsi="Arial" w:cs="Arial"/>
          <w:b/>
          <w:sz w:val="22"/>
        </w:rPr>
        <w:t xml:space="preserve">Veterans </w:t>
      </w:r>
      <w:proofErr w:type="gramStart"/>
      <w:r>
        <w:rPr>
          <w:rFonts w:ascii="Arial" w:hAnsi="Arial" w:cs="Arial"/>
          <w:b/>
          <w:sz w:val="22"/>
        </w:rPr>
        <w:t>Trophy :</w:t>
      </w:r>
      <w:proofErr w:type="gramEnd"/>
      <w:r>
        <w:rPr>
          <w:rFonts w:ascii="Arial" w:hAnsi="Arial" w:cs="Arial"/>
          <w:sz w:val="22"/>
        </w:rPr>
        <w:t xml:space="preserve"> 3 Bowls and </w:t>
      </w:r>
      <w:r w:rsidRPr="00C3011C">
        <w:rPr>
          <w:rFonts w:ascii="Arial" w:hAnsi="Arial" w:cs="Arial"/>
          <w:sz w:val="22"/>
        </w:rPr>
        <w:t>Shall be played as the best of 3 sets, first to 7 shots in each set wins the set. In the event of the 3</w:t>
      </w:r>
      <w:r w:rsidRPr="00C3011C">
        <w:rPr>
          <w:rFonts w:ascii="Arial" w:hAnsi="Arial" w:cs="Arial"/>
          <w:sz w:val="22"/>
          <w:vertAlign w:val="superscript"/>
        </w:rPr>
        <w:t>rd</w:t>
      </w:r>
      <w:r w:rsidRPr="00C3011C">
        <w:rPr>
          <w:rFonts w:ascii="Arial" w:hAnsi="Arial" w:cs="Arial"/>
          <w:sz w:val="22"/>
        </w:rPr>
        <w:t xml:space="preserve"> deciding set being required the players shall toss a coin to decide who shall deliver the Jack.</w:t>
      </w:r>
      <w:r>
        <w:rPr>
          <w:rFonts w:ascii="Arial" w:hAnsi="Arial" w:cs="Arial"/>
          <w:sz w:val="22"/>
        </w:rPr>
        <w:t xml:space="preserve"> The final will consist of 9 ends. Open to Gents 65 or over only.</w:t>
      </w:r>
    </w:p>
    <w:p w14:paraId="693F4187" w14:textId="27EE4B03" w:rsidR="00441951" w:rsidRPr="00877BA0" w:rsidRDefault="00441951" w:rsidP="00806B92">
      <w:pPr>
        <w:pStyle w:val="DefaultText"/>
        <w:keepLines/>
        <w:numPr>
          <w:ilvl w:val="0"/>
          <w:numId w:val="2"/>
        </w:numPr>
        <w:spacing w:after="240"/>
        <w:jc w:val="both"/>
        <w:rPr>
          <w:rFonts w:ascii="Arial" w:hAnsi="Arial" w:cs="Arial"/>
          <w:sz w:val="22"/>
        </w:rPr>
      </w:pPr>
    </w:p>
    <w:p w14:paraId="0B110291" w14:textId="77777777" w:rsidR="00D3153E" w:rsidRPr="006C08A1" w:rsidRDefault="00D3153E" w:rsidP="00806B92">
      <w:pPr>
        <w:pStyle w:val="DefaultText"/>
        <w:keepLines/>
        <w:spacing w:after="240"/>
        <w:ind w:firstLine="397"/>
        <w:jc w:val="both"/>
        <w:rPr>
          <w:rFonts w:ascii="Arial" w:hAnsi="Arial" w:cs="Arial"/>
          <w:color w:val="4472C4"/>
          <w:sz w:val="22"/>
          <w:u w:val="single"/>
        </w:rPr>
      </w:pPr>
      <w:r w:rsidRPr="006C08A1">
        <w:rPr>
          <w:rFonts w:ascii="Arial" w:hAnsi="Arial" w:cs="Arial"/>
          <w:b/>
          <w:sz w:val="22"/>
          <w:u w:val="single"/>
        </w:rPr>
        <w:lastRenderedPageBreak/>
        <w:t>The following competitions are all 21 shots/4 Bowls</w:t>
      </w:r>
    </w:p>
    <w:p w14:paraId="269C3B43" w14:textId="6CBBE6E7" w:rsidR="00D3153E" w:rsidRPr="00C3011C" w:rsidRDefault="00D3153E" w:rsidP="00806B92">
      <w:pPr>
        <w:pStyle w:val="DefaultText"/>
        <w:keepLines/>
        <w:numPr>
          <w:ilvl w:val="0"/>
          <w:numId w:val="2"/>
        </w:numPr>
        <w:tabs>
          <w:tab w:val="num" w:pos="794"/>
        </w:tabs>
        <w:spacing w:after="240"/>
        <w:jc w:val="both"/>
        <w:rPr>
          <w:rFonts w:ascii="Arial" w:hAnsi="Arial" w:cs="Arial"/>
          <w:sz w:val="22"/>
        </w:rPr>
      </w:pPr>
      <w:r w:rsidRPr="00C3011C">
        <w:rPr>
          <w:rFonts w:ascii="Arial" w:hAnsi="Arial" w:cs="Arial"/>
          <w:b/>
          <w:sz w:val="22"/>
        </w:rPr>
        <w:t>Ladies Ruby Mason:</w:t>
      </w:r>
      <w:r w:rsidRPr="00C3011C">
        <w:rPr>
          <w:rFonts w:ascii="Arial" w:hAnsi="Arial" w:cs="Arial"/>
          <w:sz w:val="22"/>
        </w:rPr>
        <w:t xml:space="preserve"> Prize</w:t>
      </w:r>
      <w:r>
        <w:rPr>
          <w:rFonts w:ascii="Arial" w:hAnsi="Arial" w:cs="Arial"/>
          <w:sz w:val="22"/>
        </w:rPr>
        <w:t xml:space="preserve"> </w:t>
      </w:r>
      <w:r w:rsidR="00213116" w:rsidRPr="00C3011C">
        <w:rPr>
          <w:rFonts w:ascii="Arial" w:hAnsi="Arial" w:cs="Arial"/>
          <w:sz w:val="22"/>
        </w:rPr>
        <w:t>winner</w:t>
      </w:r>
      <w:r w:rsidR="00213116">
        <w:rPr>
          <w:rFonts w:ascii="Arial" w:hAnsi="Arial" w:cs="Arial"/>
          <w:sz w:val="22"/>
        </w:rPr>
        <w:t>s</w:t>
      </w:r>
      <w:r w:rsidRPr="00C3011C">
        <w:rPr>
          <w:rFonts w:ascii="Arial" w:hAnsi="Arial" w:cs="Arial"/>
          <w:sz w:val="22"/>
        </w:rPr>
        <w:t xml:space="preserve"> in the current year’s competition shall be excluded from the following years Ruby Mason competition. </w:t>
      </w:r>
      <w:r>
        <w:rPr>
          <w:rFonts w:ascii="Arial" w:hAnsi="Arial" w:cs="Arial"/>
          <w:color w:val="4472C4"/>
          <w:sz w:val="22"/>
        </w:rPr>
        <w:t xml:space="preserve"> </w:t>
      </w:r>
    </w:p>
    <w:p w14:paraId="529A30DC" w14:textId="5024CEF7" w:rsidR="00D3153E" w:rsidRPr="00C3011C" w:rsidRDefault="00D3153E" w:rsidP="00806B92">
      <w:pPr>
        <w:pStyle w:val="DefaultText"/>
        <w:keepLines/>
        <w:numPr>
          <w:ilvl w:val="0"/>
          <w:numId w:val="2"/>
        </w:numPr>
        <w:tabs>
          <w:tab w:val="num" w:pos="794"/>
        </w:tabs>
        <w:spacing w:after="240"/>
        <w:jc w:val="both"/>
        <w:rPr>
          <w:rFonts w:ascii="Arial" w:hAnsi="Arial" w:cs="Arial"/>
          <w:sz w:val="22"/>
        </w:rPr>
      </w:pPr>
      <w:r w:rsidRPr="00C3011C">
        <w:rPr>
          <w:rFonts w:ascii="Arial" w:hAnsi="Arial" w:cs="Arial"/>
          <w:b/>
          <w:sz w:val="22"/>
        </w:rPr>
        <w:t>Ladies Vice President’s:</w:t>
      </w:r>
      <w:r w:rsidRPr="00C3011C">
        <w:rPr>
          <w:rFonts w:ascii="Arial" w:hAnsi="Arial" w:cs="Arial"/>
          <w:sz w:val="22"/>
        </w:rPr>
        <w:t xml:space="preserve"> Prize</w:t>
      </w:r>
      <w:r>
        <w:rPr>
          <w:rFonts w:ascii="Arial" w:hAnsi="Arial" w:cs="Arial"/>
          <w:sz w:val="22"/>
        </w:rPr>
        <w:t xml:space="preserve"> </w:t>
      </w:r>
      <w:r w:rsidRPr="00C3011C">
        <w:rPr>
          <w:rFonts w:ascii="Arial" w:hAnsi="Arial" w:cs="Arial"/>
          <w:sz w:val="22"/>
        </w:rPr>
        <w:t>winner</w:t>
      </w:r>
      <w:r w:rsidR="00213116">
        <w:rPr>
          <w:rFonts w:ascii="Arial" w:hAnsi="Arial" w:cs="Arial"/>
          <w:sz w:val="22"/>
        </w:rPr>
        <w:t>s</w:t>
      </w:r>
      <w:r w:rsidRPr="00C3011C">
        <w:rPr>
          <w:rFonts w:ascii="Arial" w:hAnsi="Arial" w:cs="Arial"/>
          <w:sz w:val="22"/>
        </w:rPr>
        <w:t xml:space="preserve"> in the current year’s competition shall be excluded from the following years Vice President’s competition. </w:t>
      </w:r>
      <w:r>
        <w:rPr>
          <w:rFonts w:ascii="Arial" w:hAnsi="Arial" w:cs="Arial"/>
          <w:color w:val="4472C4"/>
          <w:sz w:val="22"/>
        </w:rPr>
        <w:t xml:space="preserve"> </w:t>
      </w:r>
    </w:p>
    <w:p w14:paraId="0051589E" w14:textId="77777777" w:rsidR="00D3153E" w:rsidRPr="002F5F81" w:rsidRDefault="00D3153E" w:rsidP="00806B92">
      <w:pPr>
        <w:pStyle w:val="DefaultText"/>
        <w:keepLines/>
        <w:numPr>
          <w:ilvl w:val="0"/>
          <w:numId w:val="2"/>
        </w:numPr>
        <w:tabs>
          <w:tab w:val="num" w:pos="794"/>
        </w:tabs>
        <w:spacing w:after="240"/>
        <w:jc w:val="both"/>
        <w:rPr>
          <w:rFonts w:ascii="Arial" w:hAnsi="Arial" w:cs="Arial"/>
          <w:sz w:val="22"/>
        </w:rPr>
      </w:pPr>
      <w:r w:rsidRPr="00C3011C">
        <w:rPr>
          <w:rFonts w:ascii="Arial" w:hAnsi="Arial" w:cs="Arial"/>
          <w:b/>
          <w:sz w:val="22"/>
        </w:rPr>
        <w:t>Gents Seniors</w:t>
      </w:r>
      <w:r>
        <w:rPr>
          <w:rFonts w:ascii="Arial" w:hAnsi="Arial" w:cs="Arial"/>
          <w:b/>
          <w:sz w:val="22"/>
        </w:rPr>
        <w:t xml:space="preserve"> &amp; Ladies Seniors</w:t>
      </w:r>
      <w:r w:rsidRPr="00C3011C">
        <w:rPr>
          <w:rFonts w:ascii="Arial" w:hAnsi="Arial" w:cs="Arial"/>
          <w:b/>
          <w:sz w:val="22"/>
        </w:rPr>
        <w:t>:</w:t>
      </w:r>
      <w:r w:rsidRPr="00C3011C">
        <w:rPr>
          <w:rFonts w:ascii="Arial" w:hAnsi="Arial" w:cs="Arial"/>
          <w:sz w:val="22"/>
        </w:rPr>
        <w:t xml:space="preserve"> Only </w:t>
      </w:r>
      <w:r>
        <w:rPr>
          <w:rFonts w:ascii="Arial" w:hAnsi="Arial" w:cs="Arial"/>
          <w:sz w:val="22"/>
        </w:rPr>
        <w:t>M</w:t>
      </w:r>
      <w:r w:rsidRPr="00C3011C">
        <w:rPr>
          <w:rFonts w:ascii="Arial" w:hAnsi="Arial" w:cs="Arial"/>
          <w:sz w:val="22"/>
        </w:rPr>
        <w:t xml:space="preserve">ale </w:t>
      </w:r>
      <w:r>
        <w:rPr>
          <w:rFonts w:ascii="Arial" w:hAnsi="Arial" w:cs="Arial"/>
          <w:sz w:val="22"/>
        </w:rPr>
        <w:t xml:space="preserve">and Female </w:t>
      </w:r>
      <w:r w:rsidRPr="00C3011C">
        <w:rPr>
          <w:rFonts w:ascii="Arial" w:hAnsi="Arial" w:cs="Arial"/>
          <w:sz w:val="22"/>
        </w:rPr>
        <w:t>members aged 55 years or over on 1</w:t>
      </w:r>
      <w:r w:rsidRPr="00C3011C">
        <w:rPr>
          <w:rFonts w:ascii="Arial" w:hAnsi="Arial" w:cs="Arial"/>
          <w:sz w:val="22"/>
          <w:vertAlign w:val="superscript"/>
        </w:rPr>
        <w:t>st</w:t>
      </w:r>
      <w:r w:rsidRPr="00C3011C">
        <w:rPr>
          <w:rFonts w:ascii="Arial" w:hAnsi="Arial" w:cs="Arial"/>
          <w:sz w:val="22"/>
        </w:rPr>
        <w:t xml:space="preserve"> April of current year may participate in the competition. </w:t>
      </w:r>
      <w:r>
        <w:rPr>
          <w:rFonts w:ascii="Arial" w:hAnsi="Arial" w:cs="Arial"/>
          <w:color w:val="4472C4"/>
          <w:sz w:val="22"/>
        </w:rPr>
        <w:t xml:space="preserve"> </w:t>
      </w:r>
    </w:p>
    <w:p w14:paraId="4BC16011" w14:textId="77777777" w:rsidR="00D3153E" w:rsidRDefault="00D3153E" w:rsidP="00D3153E">
      <w:pPr>
        <w:pStyle w:val="DefaultText"/>
        <w:keepLines/>
        <w:numPr>
          <w:ilvl w:val="0"/>
          <w:numId w:val="2"/>
        </w:numPr>
        <w:tabs>
          <w:tab w:val="num" w:pos="397"/>
        </w:tabs>
        <w:spacing w:after="240"/>
        <w:ind w:left="0" w:firstLine="0"/>
        <w:jc w:val="both"/>
        <w:rPr>
          <w:rFonts w:ascii="Arial" w:hAnsi="Arial" w:cs="Arial"/>
          <w:sz w:val="22"/>
        </w:rPr>
      </w:pPr>
      <w:r>
        <w:rPr>
          <w:rFonts w:ascii="Arial" w:hAnsi="Arial" w:cs="Arial"/>
          <w:b/>
          <w:sz w:val="22"/>
        </w:rPr>
        <w:t>Ladies &amp; Gents Single Hand Championships.</w:t>
      </w:r>
    </w:p>
    <w:p w14:paraId="548F4EA2" w14:textId="77777777" w:rsidR="00D3153E" w:rsidRPr="006C0677" w:rsidRDefault="00D3153E" w:rsidP="00D3153E">
      <w:pPr>
        <w:pStyle w:val="DefaultText"/>
        <w:keepLines/>
        <w:numPr>
          <w:ilvl w:val="0"/>
          <w:numId w:val="2"/>
        </w:numPr>
        <w:tabs>
          <w:tab w:val="num" w:pos="397"/>
        </w:tabs>
        <w:spacing w:after="240"/>
        <w:ind w:left="0" w:firstLine="0"/>
        <w:jc w:val="both"/>
        <w:rPr>
          <w:rFonts w:ascii="Arial" w:hAnsi="Arial" w:cs="Arial"/>
          <w:b/>
          <w:sz w:val="22"/>
        </w:rPr>
      </w:pPr>
      <w:r w:rsidRPr="006C0677">
        <w:rPr>
          <w:rFonts w:ascii="Arial" w:hAnsi="Arial" w:cs="Arial"/>
          <w:b/>
          <w:sz w:val="22"/>
        </w:rPr>
        <w:t>Gents Vice Presidents.</w:t>
      </w:r>
    </w:p>
    <w:p w14:paraId="18C878A4" w14:textId="77777777" w:rsidR="00D3153E" w:rsidRDefault="00D3153E" w:rsidP="00D3153E">
      <w:pPr>
        <w:pStyle w:val="DefaultText"/>
        <w:keepLines/>
        <w:numPr>
          <w:ilvl w:val="0"/>
          <w:numId w:val="2"/>
        </w:numPr>
        <w:tabs>
          <w:tab w:val="num" w:pos="397"/>
        </w:tabs>
        <w:spacing w:after="240"/>
        <w:ind w:left="0" w:firstLine="0"/>
        <w:jc w:val="both"/>
        <w:rPr>
          <w:rFonts w:ascii="Arial" w:hAnsi="Arial" w:cs="Arial"/>
          <w:sz w:val="22"/>
        </w:rPr>
      </w:pPr>
      <w:r w:rsidRPr="006C0677">
        <w:rPr>
          <w:rFonts w:ascii="Arial" w:hAnsi="Arial" w:cs="Arial"/>
          <w:b/>
          <w:sz w:val="22"/>
        </w:rPr>
        <w:t>Ladies &amp; Gents Presidents</w:t>
      </w:r>
      <w:r>
        <w:rPr>
          <w:rFonts w:ascii="Arial" w:hAnsi="Arial" w:cs="Arial"/>
          <w:sz w:val="22"/>
        </w:rPr>
        <w:t>.</w:t>
      </w:r>
    </w:p>
    <w:p w14:paraId="5DC8F29C" w14:textId="77777777" w:rsidR="00D3153E" w:rsidRPr="00C40C76" w:rsidRDefault="00D3153E" w:rsidP="00D3153E">
      <w:pPr>
        <w:pStyle w:val="DefaultText"/>
        <w:keepLines/>
        <w:numPr>
          <w:ilvl w:val="0"/>
          <w:numId w:val="2"/>
        </w:numPr>
        <w:tabs>
          <w:tab w:val="num" w:pos="397"/>
        </w:tabs>
        <w:spacing w:after="240"/>
        <w:ind w:left="0" w:firstLine="0"/>
        <w:jc w:val="both"/>
        <w:rPr>
          <w:rFonts w:ascii="Arial" w:hAnsi="Arial" w:cs="Arial"/>
          <w:sz w:val="22"/>
        </w:rPr>
      </w:pPr>
      <w:r>
        <w:rPr>
          <w:rFonts w:ascii="Arial" w:hAnsi="Arial" w:cs="Arial"/>
          <w:b/>
          <w:sz w:val="22"/>
        </w:rPr>
        <w:t>Ladies Morgan Trophy</w:t>
      </w:r>
    </w:p>
    <w:p w14:paraId="01102C02" w14:textId="480B48D2" w:rsidR="00D3153E" w:rsidRPr="00877BA0" w:rsidRDefault="00D3153E" w:rsidP="00806B92">
      <w:pPr>
        <w:pStyle w:val="DefaultText"/>
        <w:keepLines/>
        <w:numPr>
          <w:ilvl w:val="0"/>
          <w:numId w:val="2"/>
        </w:numPr>
        <w:spacing w:after="240"/>
        <w:jc w:val="both"/>
        <w:rPr>
          <w:rFonts w:ascii="Arial" w:hAnsi="Arial" w:cs="Arial"/>
          <w:sz w:val="22"/>
        </w:rPr>
      </w:pPr>
      <w:r w:rsidRPr="00877BA0">
        <w:rPr>
          <w:rFonts w:ascii="Arial" w:hAnsi="Arial" w:cs="Arial"/>
          <w:b/>
          <w:sz w:val="22"/>
        </w:rPr>
        <w:t>Gents Handicap:</w:t>
      </w:r>
      <w:r w:rsidRPr="00877BA0">
        <w:rPr>
          <w:rFonts w:ascii="Arial" w:hAnsi="Arial" w:cs="Arial"/>
          <w:sz w:val="22"/>
        </w:rPr>
        <w:t xml:space="preserve"> Each player participating will be given a handicap up to a maximum of 10 shots, handicap to be decided by ties committee.</w:t>
      </w:r>
    </w:p>
    <w:p w14:paraId="6474FA54" w14:textId="7E26F794" w:rsidR="00D3153E" w:rsidRPr="00806B92" w:rsidRDefault="00D3153E" w:rsidP="00806B92">
      <w:pPr>
        <w:pStyle w:val="DefaultText"/>
        <w:keepLines/>
        <w:numPr>
          <w:ilvl w:val="0"/>
          <w:numId w:val="2"/>
        </w:numPr>
        <w:tabs>
          <w:tab w:val="num" w:pos="794"/>
        </w:tabs>
        <w:spacing w:after="240"/>
        <w:jc w:val="both"/>
        <w:rPr>
          <w:rFonts w:ascii="Arial" w:hAnsi="Arial" w:cs="Arial"/>
          <w:bCs/>
          <w:sz w:val="22"/>
        </w:rPr>
      </w:pPr>
      <w:r w:rsidRPr="00877BA0">
        <w:rPr>
          <w:rFonts w:ascii="Arial" w:hAnsi="Arial" w:cs="Arial"/>
          <w:b/>
          <w:sz w:val="22"/>
        </w:rPr>
        <w:t>Gents U</w:t>
      </w:r>
      <w:r w:rsidR="00FE40A7" w:rsidRPr="00877BA0">
        <w:rPr>
          <w:rFonts w:ascii="Arial" w:hAnsi="Arial" w:cs="Arial"/>
          <w:b/>
          <w:sz w:val="22"/>
        </w:rPr>
        <w:t>25:</w:t>
      </w:r>
      <w:r w:rsidRPr="00877BA0">
        <w:rPr>
          <w:rFonts w:ascii="Arial" w:hAnsi="Arial" w:cs="Arial"/>
          <w:b/>
          <w:sz w:val="22"/>
        </w:rPr>
        <w:t xml:space="preserve"> </w:t>
      </w:r>
      <w:r w:rsidRPr="00806B92">
        <w:rPr>
          <w:rFonts w:ascii="Arial" w:hAnsi="Arial" w:cs="Arial"/>
          <w:bCs/>
          <w:sz w:val="22"/>
        </w:rPr>
        <w:t>All players must be under 25 years of age on the 1</w:t>
      </w:r>
      <w:r w:rsidRPr="00806B92">
        <w:rPr>
          <w:rFonts w:ascii="Arial" w:hAnsi="Arial" w:cs="Arial"/>
          <w:bCs/>
          <w:sz w:val="22"/>
          <w:vertAlign w:val="superscript"/>
        </w:rPr>
        <w:t>st</w:t>
      </w:r>
      <w:r w:rsidRPr="00806B92">
        <w:rPr>
          <w:rFonts w:ascii="Arial" w:hAnsi="Arial" w:cs="Arial"/>
          <w:bCs/>
          <w:sz w:val="22"/>
        </w:rPr>
        <w:t xml:space="preserve"> of April in the year of the competition.</w:t>
      </w:r>
    </w:p>
    <w:p w14:paraId="76B44BCB" w14:textId="77777777" w:rsidR="00D3153E" w:rsidRPr="00806B92" w:rsidRDefault="00D3153E" w:rsidP="00806B92">
      <w:pPr>
        <w:pStyle w:val="DefaultText"/>
        <w:keepLines/>
        <w:numPr>
          <w:ilvl w:val="0"/>
          <w:numId w:val="2"/>
        </w:numPr>
        <w:tabs>
          <w:tab w:val="num" w:pos="794"/>
        </w:tabs>
        <w:spacing w:after="240"/>
        <w:jc w:val="both"/>
        <w:rPr>
          <w:rFonts w:ascii="Arial" w:hAnsi="Arial" w:cs="Arial"/>
          <w:sz w:val="22"/>
        </w:rPr>
      </w:pPr>
      <w:r w:rsidRPr="00806B92">
        <w:rPr>
          <w:rFonts w:ascii="Arial" w:hAnsi="Arial" w:cs="Arial"/>
          <w:b/>
          <w:bCs/>
          <w:sz w:val="22"/>
        </w:rPr>
        <w:t>U16 Championship</w:t>
      </w:r>
      <w:r w:rsidRPr="00877BA0">
        <w:rPr>
          <w:rFonts w:ascii="Arial" w:hAnsi="Arial" w:cs="Arial"/>
          <w:sz w:val="22"/>
        </w:rPr>
        <w:t xml:space="preserve"> – All players must be under 16 years of age on the 1</w:t>
      </w:r>
      <w:r w:rsidRPr="00877BA0">
        <w:rPr>
          <w:rFonts w:ascii="Arial" w:hAnsi="Arial" w:cs="Arial"/>
          <w:sz w:val="22"/>
          <w:vertAlign w:val="superscript"/>
        </w:rPr>
        <w:t>st</w:t>
      </w:r>
      <w:r w:rsidRPr="00877BA0">
        <w:rPr>
          <w:rFonts w:ascii="Arial" w:hAnsi="Arial" w:cs="Arial"/>
          <w:sz w:val="22"/>
        </w:rPr>
        <w:t xml:space="preserve"> of April in the </w:t>
      </w:r>
      <w:r w:rsidRPr="00806B92">
        <w:rPr>
          <w:rFonts w:ascii="Arial" w:hAnsi="Arial" w:cs="Arial"/>
          <w:sz w:val="22"/>
        </w:rPr>
        <w:t>year of competition.</w:t>
      </w:r>
    </w:p>
    <w:p w14:paraId="7DCCA9E5" w14:textId="7E9476E5" w:rsidR="00D3153E" w:rsidRPr="00C3011C" w:rsidRDefault="00D3153E" w:rsidP="0025161C">
      <w:pPr>
        <w:pStyle w:val="DefaultText"/>
        <w:keepLines/>
        <w:numPr>
          <w:ilvl w:val="0"/>
          <w:numId w:val="2"/>
        </w:numPr>
        <w:spacing w:after="120"/>
        <w:jc w:val="both"/>
        <w:rPr>
          <w:rFonts w:ascii="Arial" w:hAnsi="Arial" w:cs="Arial"/>
          <w:sz w:val="22"/>
        </w:rPr>
      </w:pPr>
      <w:r w:rsidRPr="00C3011C">
        <w:rPr>
          <w:rFonts w:ascii="Arial" w:hAnsi="Arial" w:cs="Arial"/>
          <w:b/>
          <w:sz w:val="22"/>
        </w:rPr>
        <w:t xml:space="preserve">Substitutions </w:t>
      </w:r>
      <w:r w:rsidRPr="00C3011C">
        <w:rPr>
          <w:rFonts w:ascii="Arial" w:hAnsi="Arial" w:cs="Arial"/>
          <w:sz w:val="22"/>
        </w:rPr>
        <w:t>will only be permitted as follows-</w:t>
      </w:r>
    </w:p>
    <w:p w14:paraId="2F9EBFD6" w14:textId="77777777" w:rsidR="00D3153E" w:rsidRPr="00C3011C" w:rsidRDefault="00D3153E" w:rsidP="00806B92">
      <w:pPr>
        <w:pStyle w:val="DefaultText"/>
        <w:keepLines/>
        <w:spacing w:after="120"/>
        <w:ind w:firstLine="720"/>
        <w:jc w:val="both"/>
        <w:rPr>
          <w:rFonts w:ascii="Arial" w:hAnsi="Arial" w:cs="Arial"/>
          <w:sz w:val="22"/>
        </w:rPr>
      </w:pPr>
      <w:r w:rsidRPr="00C3011C">
        <w:rPr>
          <w:rFonts w:ascii="Arial" w:hAnsi="Arial" w:cs="Arial"/>
          <w:sz w:val="22"/>
        </w:rPr>
        <w:t>Single hand -</w:t>
      </w:r>
      <w:r w:rsidRPr="00C3011C">
        <w:rPr>
          <w:rFonts w:ascii="Arial" w:hAnsi="Arial" w:cs="Arial"/>
          <w:sz w:val="22"/>
        </w:rPr>
        <w:tab/>
        <w:t xml:space="preserve"> NO substitutions.</w:t>
      </w:r>
    </w:p>
    <w:p w14:paraId="78324224" w14:textId="77777777" w:rsidR="00D3153E" w:rsidRPr="00C3011C" w:rsidRDefault="00D3153E" w:rsidP="00806B92">
      <w:pPr>
        <w:pStyle w:val="DefaultText"/>
        <w:keepLines/>
        <w:spacing w:after="120"/>
        <w:ind w:firstLine="720"/>
        <w:jc w:val="both"/>
        <w:rPr>
          <w:rFonts w:ascii="Arial" w:hAnsi="Arial" w:cs="Arial"/>
          <w:sz w:val="22"/>
        </w:rPr>
      </w:pPr>
      <w:r w:rsidRPr="00C3011C">
        <w:rPr>
          <w:rFonts w:ascii="Arial" w:hAnsi="Arial" w:cs="Arial"/>
          <w:sz w:val="22"/>
        </w:rPr>
        <w:t xml:space="preserve">Pairs - </w:t>
      </w:r>
      <w:r w:rsidRPr="00C3011C">
        <w:rPr>
          <w:rFonts w:ascii="Arial" w:hAnsi="Arial" w:cs="Arial"/>
          <w:sz w:val="22"/>
        </w:rPr>
        <w:tab/>
      </w:r>
      <w:r w:rsidRPr="00C3011C">
        <w:rPr>
          <w:rFonts w:ascii="Arial" w:hAnsi="Arial" w:cs="Arial"/>
          <w:sz w:val="22"/>
        </w:rPr>
        <w:tab/>
        <w:t>1 substitution.</w:t>
      </w:r>
    </w:p>
    <w:p w14:paraId="3B205145" w14:textId="77777777" w:rsidR="00D3153E" w:rsidRPr="00C3011C" w:rsidRDefault="00D3153E" w:rsidP="00806B92">
      <w:pPr>
        <w:pStyle w:val="DefaultText"/>
        <w:keepLines/>
        <w:spacing w:after="120"/>
        <w:ind w:firstLine="720"/>
        <w:jc w:val="both"/>
        <w:rPr>
          <w:rFonts w:ascii="Arial" w:hAnsi="Arial" w:cs="Arial"/>
          <w:sz w:val="22"/>
        </w:rPr>
      </w:pPr>
      <w:r w:rsidRPr="00C3011C">
        <w:rPr>
          <w:rFonts w:ascii="Arial" w:hAnsi="Arial" w:cs="Arial"/>
          <w:sz w:val="22"/>
        </w:rPr>
        <w:t xml:space="preserve">Triples - </w:t>
      </w:r>
      <w:r w:rsidRPr="00C3011C">
        <w:rPr>
          <w:rFonts w:ascii="Arial" w:hAnsi="Arial" w:cs="Arial"/>
          <w:sz w:val="22"/>
        </w:rPr>
        <w:tab/>
        <w:t>1 substitution.</w:t>
      </w:r>
    </w:p>
    <w:p w14:paraId="61DA9703" w14:textId="77777777" w:rsidR="00D3153E" w:rsidRPr="00C3011C" w:rsidRDefault="00D3153E" w:rsidP="00806B92">
      <w:pPr>
        <w:pStyle w:val="DefaultText"/>
        <w:keepLines/>
        <w:spacing w:after="240"/>
        <w:ind w:firstLine="720"/>
        <w:jc w:val="both"/>
        <w:rPr>
          <w:rFonts w:ascii="Arial" w:hAnsi="Arial" w:cs="Arial"/>
          <w:sz w:val="22"/>
        </w:rPr>
      </w:pPr>
      <w:r w:rsidRPr="00C3011C">
        <w:rPr>
          <w:rFonts w:ascii="Arial" w:hAnsi="Arial" w:cs="Arial"/>
          <w:sz w:val="22"/>
        </w:rPr>
        <w:t xml:space="preserve">Fours - </w:t>
      </w:r>
      <w:r w:rsidRPr="00C3011C">
        <w:rPr>
          <w:rFonts w:ascii="Arial" w:hAnsi="Arial" w:cs="Arial"/>
          <w:sz w:val="22"/>
        </w:rPr>
        <w:tab/>
        <w:t>1 substitution.</w:t>
      </w:r>
    </w:p>
    <w:p w14:paraId="19E02ADB" w14:textId="39FA85C2" w:rsidR="00D3153E" w:rsidRPr="00C3011C" w:rsidRDefault="00D3153E" w:rsidP="00806B92">
      <w:pPr>
        <w:pStyle w:val="DefaultText"/>
        <w:keepLines/>
        <w:spacing w:after="240"/>
        <w:ind w:left="720"/>
        <w:jc w:val="both"/>
        <w:rPr>
          <w:rFonts w:ascii="Arial" w:hAnsi="Arial" w:cs="Arial"/>
          <w:sz w:val="22"/>
        </w:rPr>
      </w:pPr>
      <w:r w:rsidRPr="00C3011C">
        <w:rPr>
          <w:rFonts w:ascii="Arial" w:hAnsi="Arial" w:cs="Arial"/>
          <w:sz w:val="22"/>
        </w:rPr>
        <w:t>Substitutes will be allowed, only if they have NOT participated in that competition in the current year. With the exception of the Club Pairs</w:t>
      </w:r>
      <w:r w:rsidR="00A01F7B">
        <w:rPr>
          <w:rFonts w:ascii="Arial" w:hAnsi="Arial" w:cs="Arial"/>
          <w:sz w:val="22"/>
        </w:rPr>
        <w:t xml:space="preserve"> and </w:t>
      </w:r>
      <w:proofErr w:type="spellStart"/>
      <w:r w:rsidR="00A01F7B">
        <w:rPr>
          <w:rFonts w:ascii="Arial" w:hAnsi="Arial" w:cs="Arial"/>
          <w:sz w:val="22"/>
        </w:rPr>
        <w:t>Wilrab</w:t>
      </w:r>
      <w:proofErr w:type="spellEnd"/>
      <w:r w:rsidR="00A01F7B">
        <w:rPr>
          <w:rFonts w:ascii="Arial" w:hAnsi="Arial" w:cs="Arial"/>
          <w:sz w:val="22"/>
        </w:rPr>
        <w:t xml:space="preserve"> Pairs</w:t>
      </w:r>
      <w:r w:rsidRPr="00C3011C">
        <w:rPr>
          <w:rFonts w:ascii="Arial" w:hAnsi="Arial" w:cs="Arial"/>
          <w:sz w:val="22"/>
        </w:rPr>
        <w:t>, when the names of all players having been knocked out in the preliminary or 1</w:t>
      </w:r>
      <w:r w:rsidRPr="00C3011C">
        <w:rPr>
          <w:rFonts w:ascii="Arial" w:hAnsi="Arial" w:cs="Arial"/>
          <w:sz w:val="22"/>
          <w:vertAlign w:val="superscript"/>
        </w:rPr>
        <w:t>st</w:t>
      </w:r>
      <w:r w:rsidRPr="00C3011C">
        <w:rPr>
          <w:rFonts w:ascii="Arial" w:hAnsi="Arial" w:cs="Arial"/>
          <w:sz w:val="22"/>
        </w:rPr>
        <w:t xml:space="preserve"> round can be entered in to the hat (if they wish to be considered) and substitutes randomly selected as required.</w:t>
      </w:r>
    </w:p>
    <w:p w14:paraId="47D8C217" w14:textId="77777777" w:rsidR="00D3153E" w:rsidRPr="00C3011C" w:rsidRDefault="00D3153E" w:rsidP="00806B92">
      <w:pPr>
        <w:pStyle w:val="DefaultText"/>
        <w:keepLines/>
        <w:spacing w:after="240"/>
        <w:ind w:left="720"/>
        <w:jc w:val="both"/>
        <w:rPr>
          <w:rFonts w:ascii="Arial" w:hAnsi="Arial" w:cs="Arial"/>
          <w:sz w:val="22"/>
        </w:rPr>
      </w:pPr>
      <w:r w:rsidRPr="00C3011C">
        <w:rPr>
          <w:rFonts w:ascii="Arial" w:hAnsi="Arial" w:cs="Arial"/>
          <w:sz w:val="22"/>
        </w:rPr>
        <w:t>Only where a substitution is necessitated by family bereavement shall the player for whom substitution has been made be allowed to play in subsequent rounds. In all other cases, the substitute shall continue to play throughout the remainder of the competition.</w:t>
      </w:r>
    </w:p>
    <w:p w14:paraId="619ABE7A" w14:textId="120A8F53" w:rsidR="00D3153E" w:rsidRPr="00C3011C" w:rsidRDefault="00D3153E" w:rsidP="0025161C">
      <w:pPr>
        <w:pStyle w:val="DefaultText"/>
        <w:keepLines/>
        <w:numPr>
          <w:ilvl w:val="0"/>
          <w:numId w:val="2"/>
        </w:numPr>
        <w:spacing w:after="240"/>
        <w:jc w:val="both"/>
        <w:rPr>
          <w:rFonts w:ascii="Arial" w:hAnsi="Arial" w:cs="Arial"/>
          <w:sz w:val="22"/>
        </w:rPr>
      </w:pPr>
      <w:r w:rsidRPr="00C3011C">
        <w:rPr>
          <w:rFonts w:ascii="Arial" w:hAnsi="Arial" w:cs="Arial"/>
          <w:b/>
          <w:sz w:val="22"/>
        </w:rPr>
        <w:t>Junior Members:</w:t>
      </w:r>
      <w:r w:rsidRPr="00C3011C">
        <w:rPr>
          <w:rFonts w:ascii="Arial" w:hAnsi="Arial" w:cs="Arial"/>
          <w:sz w:val="22"/>
        </w:rPr>
        <w:t xml:space="preserve"> Those under 18 years of age may be allowed to participate in the adult competitions if they are deemed by the Committee to be competent to play. </w:t>
      </w:r>
    </w:p>
    <w:p w14:paraId="088A2B29" w14:textId="2167DDD4" w:rsidR="00D3153E" w:rsidRDefault="00D3153E" w:rsidP="0025161C">
      <w:pPr>
        <w:pStyle w:val="DefaultText"/>
        <w:keepLines/>
        <w:numPr>
          <w:ilvl w:val="0"/>
          <w:numId w:val="2"/>
        </w:numPr>
        <w:spacing w:after="240"/>
        <w:jc w:val="both"/>
        <w:rPr>
          <w:rFonts w:ascii="Arial" w:hAnsi="Arial" w:cs="Arial"/>
          <w:sz w:val="22"/>
        </w:rPr>
      </w:pPr>
      <w:r w:rsidRPr="00C3011C">
        <w:rPr>
          <w:rFonts w:ascii="Arial" w:hAnsi="Arial" w:cs="Arial"/>
          <w:sz w:val="22"/>
        </w:rPr>
        <w:t xml:space="preserve">Each round shall be completed by the respective dates fixed by the Committee as shown on the Competition sheets and no extension of these dates shall be permitted unless the Committee is satisfied that there is a good reason for such an extension. </w:t>
      </w:r>
    </w:p>
    <w:p w14:paraId="28B5D81F" w14:textId="4F533813" w:rsidR="00441951" w:rsidRPr="00C3011C" w:rsidRDefault="00441951" w:rsidP="0025161C">
      <w:pPr>
        <w:pStyle w:val="DefaultText"/>
        <w:keepLines/>
        <w:numPr>
          <w:ilvl w:val="0"/>
          <w:numId w:val="2"/>
        </w:numPr>
        <w:spacing w:after="240"/>
        <w:jc w:val="both"/>
        <w:rPr>
          <w:rFonts w:ascii="Arial" w:hAnsi="Arial" w:cs="Arial"/>
          <w:sz w:val="22"/>
        </w:rPr>
      </w:pPr>
      <w:r>
        <w:rPr>
          <w:rFonts w:ascii="Arial" w:hAnsi="Arial" w:cs="Arial"/>
          <w:sz w:val="22"/>
        </w:rPr>
        <w:t>In the event of a player or players failing to turn up within 30 minutes of the agreed time of the tie the opposing player/players may claim the tie.</w:t>
      </w:r>
    </w:p>
    <w:p w14:paraId="421F023B" w14:textId="2AE45DC7" w:rsidR="00DE0148" w:rsidRPr="009B3C9C" w:rsidRDefault="00DE0148" w:rsidP="00DE0148">
      <w:pPr>
        <w:pStyle w:val="ListParagraph"/>
        <w:numPr>
          <w:ilvl w:val="0"/>
          <w:numId w:val="2"/>
        </w:numPr>
        <w:rPr>
          <w:rFonts w:ascii="Arial" w:hAnsi="Arial" w:cs="Arial"/>
          <w:sz w:val="22"/>
          <w:szCs w:val="22"/>
        </w:rPr>
      </w:pPr>
      <w:r w:rsidRPr="009B3C9C">
        <w:rPr>
          <w:rFonts w:ascii="Arial" w:hAnsi="Arial" w:cs="Arial"/>
          <w:sz w:val="22"/>
          <w:szCs w:val="22"/>
        </w:rPr>
        <w:lastRenderedPageBreak/>
        <w:t>The onus is on BOTH players/teams to arrange ties timeously. In the event of difficulty arranging the tie, one or other of the players/teams should contact the other in writing, either by text, email, or paper, offering 3 dates/times spread over the period of the round. Any dates proposed must not be in the same week, must not be consecutive and must include a Saturday or Sunday. A copy should be sent to the Ties Committee.</w:t>
      </w:r>
    </w:p>
    <w:p w14:paraId="7C52D506" w14:textId="0513C55F" w:rsidR="009B3C9C" w:rsidRPr="009B3C9C" w:rsidRDefault="009B3C9C" w:rsidP="009B3C9C">
      <w:pPr>
        <w:pStyle w:val="ListParagraph"/>
        <w:ind w:left="397"/>
        <w:rPr>
          <w:rFonts w:ascii="Arial" w:hAnsi="Arial" w:cs="Arial"/>
          <w:sz w:val="22"/>
          <w:szCs w:val="22"/>
        </w:rPr>
      </w:pPr>
      <w:r w:rsidRPr="009B3C9C">
        <w:rPr>
          <w:rFonts w:ascii="Arial" w:hAnsi="Arial" w:cs="Arial"/>
          <w:sz w:val="22"/>
          <w:szCs w:val="22"/>
        </w:rPr>
        <w:t>If the dates are not acceptable then the other player/teams should offer 3 alternative dates/times, giving reasonable time to play the tie before the closing date. A copy should be sent to the Ties Committee. In the event of non-</w:t>
      </w:r>
      <w:r w:rsidR="00213116" w:rsidRPr="009B3C9C">
        <w:rPr>
          <w:rFonts w:ascii="Arial" w:hAnsi="Arial" w:cs="Arial"/>
          <w:sz w:val="22"/>
          <w:szCs w:val="22"/>
        </w:rPr>
        <w:t>agreement,</w:t>
      </w:r>
      <w:r w:rsidRPr="009B3C9C">
        <w:rPr>
          <w:rFonts w:ascii="Arial" w:hAnsi="Arial" w:cs="Arial"/>
          <w:sz w:val="22"/>
          <w:szCs w:val="22"/>
        </w:rPr>
        <w:t xml:space="preserve"> the Ties Committee shall intervene and organise an acceptable date or decide who goes through to the next round.</w:t>
      </w:r>
    </w:p>
    <w:p w14:paraId="15EE5717" w14:textId="77777777" w:rsidR="009B3C9C" w:rsidRDefault="009B3C9C" w:rsidP="009B3C9C">
      <w:pPr>
        <w:pStyle w:val="ListParagraph"/>
        <w:ind w:left="397"/>
        <w:rPr>
          <w:rFonts w:ascii="Arial" w:hAnsi="Arial" w:cs="Arial"/>
          <w:sz w:val="22"/>
          <w:szCs w:val="22"/>
        </w:rPr>
      </w:pPr>
    </w:p>
    <w:p w14:paraId="1DE1D654" w14:textId="77777777" w:rsidR="00D3153E" w:rsidRPr="00C3011C" w:rsidRDefault="00D3153E" w:rsidP="0025161C">
      <w:pPr>
        <w:pStyle w:val="DefaultText"/>
        <w:keepLines/>
        <w:numPr>
          <w:ilvl w:val="0"/>
          <w:numId w:val="2"/>
        </w:numPr>
        <w:spacing w:after="240"/>
        <w:jc w:val="both"/>
        <w:rPr>
          <w:rFonts w:ascii="Arial" w:hAnsi="Arial" w:cs="Arial"/>
          <w:sz w:val="22"/>
        </w:rPr>
      </w:pPr>
      <w:r w:rsidRPr="00C3011C">
        <w:rPr>
          <w:rFonts w:ascii="Arial" w:hAnsi="Arial" w:cs="Arial"/>
          <w:sz w:val="22"/>
        </w:rPr>
        <w:t>A match once started shall be played to a finish, unless the players mutually agree postponement. When however, due to weather conditions or the condition of the Green, the continuance of any match is unplayable. The Match or Tie shall be resumed where it was left off, at a stipulated time agreed to by both players.</w:t>
      </w:r>
    </w:p>
    <w:p w14:paraId="1130D9CF" w14:textId="39DC46B7" w:rsidR="00D3153E" w:rsidRPr="00C3011C" w:rsidRDefault="00441951" w:rsidP="00441951">
      <w:pPr>
        <w:pStyle w:val="DefaultText"/>
        <w:keepLines/>
        <w:spacing w:after="240"/>
        <w:jc w:val="both"/>
        <w:rPr>
          <w:rFonts w:ascii="Arial" w:hAnsi="Arial" w:cs="Arial"/>
          <w:sz w:val="22"/>
        </w:rPr>
      </w:pPr>
      <w:r>
        <w:rPr>
          <w:rFonts w:ascii="Arial" w:hAnsi="Arial" w:cs="Arial"/>
          <w:sz w:val="22"/>
        </w:rPr>
        <w:t>These rules are as the AGM on 22</w:t>
      </w:r>
      <w:r w:rsidRPr="00441951">
        <w:rPr>
          <w:rFonts w:ascii="Arial" w:hAnsi="Arial" w:cs="Arial"/>
          <w:sz w:val="22"/>
          <w:vertAlign w:val="superscript"/>
        </w:rPr>
        <w:t>nd</w:t>
      </w:r>
      <w:r>
        <w:rPr>
          <w:rFonts w:ascii="Arial" w:hAnsi="Arial" w:cs="Arial"/>
          <w:sz w:val="22"/>
        </w:rPr>
        <w:t xml:space="preserve"> February 2023.</w:t>
      </w:r>
    </w:p>
    <w:p w14:paraId="1687DFCF" w14:textId="77777777" w:rsidR="00D97626" w:rsidRDefault="00D97626"/>
    <w:sectPr w:rsidR="00D97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00B"/>
    <w:multiLevelType w:val="singleLevel"/>
    <w:tmpl w:val="0FB27A9A"/>
    <w:lvl w:ilvl="0">
      <w:numFmt w:val="none"/>
      <w:lvlText w:val="Ÿ"/>
      <w:legacy w:legacy="1" w:legacySpace="0" w:legacyIndent="340"/>
      <w:lvlJc w:val="left"/>
      <w:pPr>
        <w:ind w:left="340" w:hanging="340"/>
      </w:pPr>
      <w:rPr>
        <w:rFonts w:ascii="Wingdings" w:hAnsi="Wingdings" w:hint="default"/>
        <w:sz w:val="24"/>
      </w:rPr>
    </w:lvl>
  </w:abstractNum>
  <w:abstractNum w:abstractNumId="1" w15:restartNumberingAfterBreak="0">
    <w:nsid w:val="24E76EA8"/>
    <w:multiLevelType w:val="singleLevel"/>
    <w:tmpl w:val="BF26B42E"/>
    <w:lvl w:ilvl="0">
      <w:start w:val="1"/>
      <w:numFmt w:val="lowerLetter"/>
      <w:lvlText w:val="%1."/>
      <w:legacy w:legacy="1" w:legacySpace="0" w:legacyIndent="397"/>
      <w:lvlJc w:val="left"/>
      <w:pPr>
        <w:ind w:left="397" w:hanging="397"/>
      </w:pPr>
      <w:rPr>
        <w:rFonts w:ascii="Times New Roman" w:hAnsi="Times New Roman" w:hint="default"/>
      </w:rPr>
    </w:lvl>
  </w:abstractNum>
  <w:abstractNum w:abstractNumId="2" w15:restartNumberingAfterBreak="0">
    <w:nsid w:val="5D9A1630"/>
    <w:multiLevelType w:val="singleLevel"/>
    <w:tmpl w:val="DE2AA3EA"/>
    <w:lvl w:ilvl="0">
      <w:start w:val="5"/>
      <w:numFmt w:val="upperRoman"/>
      <w:lvlText w:val="%1."/>
      <w:lvlJc w:val="left"/>
      <w:pPr>
        <w:tabs>
          <w:tab w:val="num" w:pos="720"/>
        </w:tabs>
        <w:ind w:left="0" w:firstLine="0"/>
      </w:pPr>
      <w:rPr>
        <w:rFonts w:ascii="Times New Roman" w:hAnsi="Times New Roman" w:hint="default"/>
        <w:sz w:val="20"/>
      </w:rPr>
    </w:lvl>
  </w:abstractNum>
  <w:abstractNum w:abstractNumId="3" w15:restartNumberingAfterBreak="0">
    <w:nsid w:val="6C5A7694"/>
    <w:multiLevelType w:val="singleLevel"/>
    <w:tmpl w:val="AC107AC4"/>
    <w:lvl w:ilvl="0">
      <w:start w:val="1"/>
      <w:numFmt w:val="upperRoman"/>
      <w:lvlText w:val="%1."/>
      <w:legacy w:legacy="1" w:legacySpace="0" w:legacyIndent="340"/>
      <w:lvlJc w:val="left"/>
      <w:pPr>
        <w:ind w:left="340" w:hanging="340"/>
      </w:pPr>
      <w:rPr>
        <w:rFonts w:ascii="Times New Roman" w:hAnsi="Times New Roman" w:hint="default"/>
      </w:rPr>
    </w:lvl>
  </w:abstractNum>
  <w:abstractNum w:abstractNumId="4" w15:restartNumberingAfterBreak="0">
    <w:nsid w:val="73A26661"/>
    <w:multiLevelType w:val="singleLevel"/>
    <w:tmpl w:val="0FB27A9A"/>
    <w:lvl w:ilvl="0">
      <w:numFmt w:val="none"/>
      <w:lvlText w:val="Ÿ"/>
      <w:legacy w:legacy="1" w:legacySpace="0" w:legacyIndent="340"/>
      <w:lvlJc w:val="left"/>
      <w:pPr>
        <w:ind w:left="340" w:hanging="340"/>
      </w:pPr>
      <w:rPr>
        <w:rFonts w:ascii="Wingdings" w:hAnsi="Wingdings" w:hint="default"/>
        <w:sz w:val="24"/>
      </w:rPr>
    </w:lvl>
  </w:abstractNum>
  <w:abstractNum w:abstractNumId="5" w15:restartNumberingAfterBreak="0">
    <w:nsid w:val="767A7515"/>
    <w:multiLevelType w:val="singleLevel"/>
    <w:tmpl w:val="0FB27A9A"/>
    <w:lvl w:ilvl="0">
      <w:numFmt w:val="none"/>
      <w:lvlText w:val="Ÿ"/>
      <w:legacy w:legacy="1" w:legacySpace="0" w:legacyIndent="340"/>
      <w:lvlJc w:val="left"/>
      <w:pPr>
        <w:ind w:left="340" w:hanging="340"/>
      </w:pPr>
      <w:rPr>
        <w:rFonts w:ascii="Wingdings" w:hAnsi="Wingdings" w:hint="default"/>
        <w:sz w:val="24"/>
      </w:rPr>
    </w:lvl>
  </w:abstractNum>
  <w:abstractNum w:abstractNumId="6" w15:restartNumberingAfterBreak="0">
    <w:nsid w:val="7CC433E7"/>
    <w:multiLevelType w:val="singleLevel"/>
    <w:tmpl w:val="62E6660E"/>
    <w:lvl w:ilvl="0">
      <w:start w:val="5"/>
      <w:numFmt w:val="upperRoman"/>
      <w:lvlText w:val="%1."/>
      <w:lvlJc w:val="left"/>
      <w:pPr>
        <w:tabs>
          <w:tab w:val="num" w:pos="720"/>
        </w:tabs>
        <w:ind w:left="0" w:firstLine="0"/>
      </w:pPr>
      <w:rPr>
        <w:rFonts w:ascii="Times New Roman" w:hAnsi="Times New Roman" w:hint="default"/>
        <w:sz w:val="20"/>
      </w:rPr>
    </w:lvl>
  </w:abstractNum>
  <w:abstractNum w:abstractNumId="7" w15:restartNumberingAfterBreak="0">
    <w:nsid w:val="7F233190"/>
    <w:multiLevelType w:val="singleLevel"/>
    <w:tmpl w:val="0FB27A9A"/>
    <w:lvl w:ilvl="0">
      <w:numFmt w:val="none"/>
      <w:lvlText w:val="Ÿ"/>
      <w:legacy w:legacy="1" w:legacySpace="0" w:legacyIndent="340"/>
      <w:lvlJc w:val="left"/>
      <w:pPr>
        <w:ind w:left="340" w:hanging="340"/>
      </w:pPr>
      <w:rPr>
        <w:rFonts w:ascii="Wingdings" w:hAnsi="Wingdings" w:hint="default"/>
        <w:sz w:val="24"/>
      </w:rPr>
    </w:lvl>
  </w:abstractNum>
  <w:num w:numId="1">
    <w:abstractNumId w:val="3"/>
  </w:num>
  <w:num w:numId="2">
    <w:abstractNumId w:val="1"/>
  </w:num>
  <w:num w:numId="3">
    <w:abstractNumId w:val="5"/>
  </w:num>
  <w:num w:numId="4">
    <w:abstractNumId w:val="4"/>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3E"/>
    <w:rsid w:val="000D30EB"/>
    <w:rsid w:val="001473CE"/>
    <w:rsid w:val="00213116"/>
    <w:rsid w:val="0025161C"/>
    <w:rsid w:val="00441951"/>
    <w:rsid w:val="0055408D"/>
    <w:rsid w:val="00806B92"/>
    <w:rsid w:val="00834888"/>
    <w:rsid w:val="00867BD6"/>
    <w:rsid w:val="009B3C9C"/>
    <w:rsid w:val="00A01F7B"/>
    <w:rsid w:val="00BA40E9"/>
    <w:rsid w:val="00CA5358"/>
    <w:rsid w:val="00D3153E"/>
    <w:rsid w:val="00D97626"/>
    <w:rsid w:val="00DE0148"/>
    <w:rsid w:val="00E00C8B"/>
    <w:rsid w:val="00E0206E"/>
    <w:rsid w:val="00FE40A7"/>
    <w:rsid w:val="00FF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6F54"/>
  <w15:chartTrackingRefBased/>
  <w15:docId w15:val="{00D608A5-67C4-463C-876B-7387239A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CE"/>
  </w:style>
  <w:style w:type="paragraph" w:styleId="Heading1">
    <w:name w:val="heading 1"/>
    <w:basedOn w:val="Normal"/>
    <w:next w:val="Normal"/>
    <w:link w:val="Heading1Char"/>
    <w:uiPriority w:val="9"/>
    <w:qFormat/>
    <w:rsid w:val="001473C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73C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473C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473C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473C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473C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473C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473C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473C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3153E"/>
    <w:pPr>
      <w:spacing w:after="0" w:line="240" w:lineRule="auto"/>
    </w:pPr>
    <w:rPr>
      <w:rFonts w:ascii="Calibri" w:eastAsia="Times New Roman" w:hAnsi="Calibri" w:cs="Times New Roman"/>
      <w:sz w:val="24"/>
      <w:lang w:eastAsia="en-GB"/>
    </w:rPr>
  </w:style>
  <w:style w:type="character" w:customStyle="1" w:styleId="Heading1Char">
    <w:name w:val="Heading 1 Char"/>
    <w:basedOn w:val="DefaultParagraphFont"/>
    <w:link w:val="Heading1"/>
    <w:uiPriority w:val="9"/>
    <w:rsid w:val="001473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73C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473C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473C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473C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473C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473C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473C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473CE"/>
    <w:rPr>
      <w:b/>
      <w:bCs/>
      <w:i/>
      <w:iCs/>
    </w:rPr>
  </w:style>
  <w:style w:type="paragraph" w:styleId="Caption">
    <w:name w:val="caption"/>
    <w:basedOn w:val="Normal"/>
    <w:next w:val="Normal"/>
    <w:uiPriority w:val="35"/>
    <w:semiHidden/>
    <w:unhideWhenUsed/>
    <w:qFormat/>
    <w:rsid w:val="001473C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473C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473C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473C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473CE"/>
    <w:rPr>
      <w:color w:val="44546A" w:themeColor="text2"/>
      <w:sz w:val="28"/>
      <w:szCs w:val="28"/>
    </w:rPr>
  </w:style>
  <w:style w:type="character" w:styleId="Strong">
    <w:name w:val="Strong"/>
    <w:basedOn w:val="DefaultParagraphFont"/>
    <w:uiPriority w:val="22"/>
    <w:qFormat/>
    <w:rsid w:val="001473CE"/>
    <w:rPr>
      <w:b/>
      <w:bCs/>
    </w:rPr>
  </w:style>
  <w:style w:type="character" w:styleId="Emphasis">
    <w:name w:val="Emphasis"/>
    <w:basedOn w:val="DefaultParagraphFont"/>
    <w:uiPriority w:val="20"/>
    <w:qFormat/>
    <w:rsid w:val="001473CE"/>
    <w:rPr>
      <w:i/>
      <w:iCs/>
      <w:color w:val="000000" w:themeColor="text1"/>
    </w:rPr>
  </w:style>
  <w:style w:type="paragraph" w:styleId="NoSpacing">
    <w:name w:val="No Spacing"/>
    <w:uiPriority w:val="1"/>
    <w:qFormat/>
    <w:rsid w:val="001473CE"/>
    <w:pPr>
      <w:spacing w:after="0" w:line="240" w:lineRule="auto"/>
    </w:pPr>
  </w:style>
  <w:style w:type="paragraph" w:styleId="Quote">
    <w:name w:val="Quote"/>
    <w:basedOn w:val="Normal"/>
    <w:next w:val="Normal"/>
    <w:link w:val="QuoteChar"/>
    <w:uiPriority w:val="29"/>
    <w:qFormat/>
    <w:rsid w:val="001473C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473CE"/>
    <w:rPr>
      <w:i/>
      <w:iCs/>
      <w:color w:val="7B7B7B" w:themeColor="accent3" w:themeShade="BF"/>
      <w:sz w:val="24"/>
      <w:szCs w:val="24"/>
    </w:rPr>
  </w:style>
  <w:style w:type="paragraph" w:styleId="IntenseQuote">
    <w:name w:val="Intense Quote"/>
    <w:basedOn w:val="Normal"/>
    <w:next w:val="Normal"/>
    <w:link w:val="IntenseQuoteChar"/>
    <w:uiPriority w:val="30"/>
    <w:qFormat/>
    <w:rsid w:val="001473C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473CE"/>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473CE"/>
    <w:rPr>
      <w:i/>
      <w:iCs/>
      <w:color w:val="595959" w:themeColor="text1" w:themeTint="A6"/>
    </w:rPr>
  </w:style>
  <w:style w:type="character" w:styleId="IntenseEmphasis">
    <w:name w:val="Intense Emphasis"/>
    <w:basedOn w:val="DefaultParagraphFont"/>
    <w:uiPriority w:val="21"/>
    <w:qFormat/>
    <w:rsid w:val="001473CE"/>
    <w:rPr>
      <w:b/>
      <w:bCs/>
      <w:i/>
      <w:iCs/>
      <w:color w:val="auto"/>
    </w:rPr>
  </w:style>
  <w:style w:type="character" w:styleId="SubtleReference">
    <w:name w:val="Subtle Reference"/>
    <w:basedOn w:val="DefaultParagraphFont"/>
    <w:uiPriority w:val="31"/>
    <w:qFormat/>
    <w:rsid w:val="001473C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473CE"/>
    <w:rPr>
      <w:b/>
      <w:bCs/>
      <w:caps w:val="0"/>
      <w:smallCaps/>
      <w:color w:val="auto"/>
      <w:spacing w:val="0"/>
      <w:u w:val="single"/>
    </w:rPr>
  </w:style>
  <w:style w:type="character" w:styleId="BookTitle">
    <w:name w:val="Book Title"/>
    <w:basedOn w:val="DefaultParagraphFont"/>
    <w:uiPriority w:val="33"/>
    <w:qFormat/>
    <w:rsid w:val="001473CE"/>
    <w:rPr>
      <w:b/>
      <w:bCs/>
      <w:caps w:val="0"/>
      <w:smallCaps/>
      <w:spacing w:val="0"/>
    </w:rPr>
  </w:style>
  <w:style w:type="paragraph" w:styleId="TOCHeading">
    <w:name w:val="TOC Heading"/>
    <w:basedOn w:val="Heading1"/>
    <w:next w:val="Normal"/>
    <w:uiPriority w:val="39"/>
    <w:semiHidden/>
    <w:unhideWhenUsed/>
    <w:qFormat/>
    <w:rsid w:val="001473CE"/>
    <w:pPr>
      <w:outlineLvl w:val="9"/>
    </w:pPr>
  </w:style>
  <w:style w:type="paragraph" w:styleId="ListParagraph">
    <w:name w:val="List Paragraph"/>
    <w:basedOn w:val="Normal"/>
    <w:uiPriority w:val="34"/>
    <w:qFormat/>
    <w:rsid w:val="00DE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C815-B6DF-4E6E-A2D4-FDF1602A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mcintyre</dc:creator>
  <cp:keywords/>
  <dc:description/>
  <cp:lastModifiedBy>Charlie Beveridge</cp:lastModifiedBy>
  <cp:revision>7</cp:revision>
  <dcterms:created xsi:type="dcterms:W3CDTF">2022-02-24T09:19:00Z</dcterms:created>
  <dcterms:modified xsi:type="dcterms:W3CDTF">2023-03-21T17:12:00Z</dcterms:modified>
</cp:coreProperties>
</file>